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C431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C431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449"/>
      </w:tblGrid>
      <w:tr w:rsidR="005527A4" w:rsidRPr="00AA3F2E" w:rsidTr="00EB595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595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A5FB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16MS3011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595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A5FB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BUSINESS RESEARCH METHODS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62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738"/>
        <w:gridCol w:w="7043"/>
        <w:gridCol w:w="1080"/>
        <w:gridCol w:w="906"/>
      </w:tblGrid>
      <w:tr w:rsidR="005D0F4A" w:rsidRPr="00E4120C" w:rsidTr="00EB5950">
        <w:trPr>
          <w:trHeight w:val="132"/>
          <w:jc w:val="center"/>
        </w:trPr>
        <w:tc>
          <w:tcPr>
            <w:tcW w:w="595" w:type="dxa"/>
            <w:shd w:val="clear" w:color="auto" w:fill="auto"/>
            <w:vAlign w:val="center"/>
          </w:tcPr>
          <w:p w:rsidR="00171DFF" w:rsidRDefault="005D0F4A" w:rsidP="00EB5950">
            <w:pPr>
              <w:jc w:val="center"/>
              <w:rPr>
                <w:sz w:val="22"/>
                <w:szCs w:val="22"/>
              </w:rPr>
            </w:pPr>
            <w:r w:rsidRPr="00171DFF">
              <w:rPr>
                <w:sz w:val="22"/>
                <w:szCs w:val="22"/>
              </w:rPr>
              <w:t>Q.</w:t>
            </w:r>
          </w:p>
          <w:p w:rsidR="005D0F4A" w:rsidRPr="00171DFF" w:rsidRDefault="005D0F4A" w:rsidP="00EB5950">
            <w:pPr>
              <w:jc w:val="center"/>
              <w:rPr>
                <w:sz w:val="22"/>
                <w:szCs w:val="22"/>
              </w:rPr>
            </w:pPr>
            <w:r w:rsidRPr="00171DFF">
              <w:rPr>
                <w:sz w:val="22"/>
                <w:szCs w:val="22"/>
              </w:rPr>
              <w:t>No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5D0F4A" w:rsidRPr="00171DFF" w:rsidRDefault="005D0F4A" w:rsidP="00EB5950">
            <w:pPr>
              <w:jc w:val="center"/>
              <w:rPr>
                <w:sz w:val="22"/>
                <w:szCs w:val="22"/>
              </w:rPr>
            </w:pPr>
            <w:r w:rsidRPr="00171DFF">
              <w:rPr>
                <w:sz w:val="22"/>
                <w:szCs w:val="22"/>
              </w:rPr>
              <w:t>Sub Div.</w:t>
            </w:r>
          </w:p>
        </w:tc>
        <w:tc>
          <w:tcPr>
            <w:tcW w:w="7043" w:type="dxa"/>
            <w:shd w:val="clear" w:color="auto" w:fill="auto"/>
            <w:vAlign w:val="center"/>
          </w:tcPr>
          <w:p w:rsidR="005D0F4A" w:rsidRPr="00171DFF" w:rsidRDefault="005D0F4A" w:rsidP="00B47B97">
            <w:pPr>
              <w:jc w:val="center"/>
              <w:rPr>
                <w:sz w:val="22"/>
                <w:szCs w:val="22"/>
              </w:rPr>
            </w:pPr>
            <w:r w:rsidRPr="00171DFF">
              <w:rPr>
                <w:sz w:val="22"/>
                <w:szCs w:val="22"/>
              </w:rPr>
              <w:t>Questions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171DFF" w:rsidRDefault="005D0F4A" w:rsidP="00B47B97">
            <w:pPr>
              <w:jc w:val="center"/>
              <w:rPr>
                <w:sz w:val="22"/>
                <w:szCs w:val="22"/>
              </w:rPr>
            </w:pPr>
            <w:r w:rsidRPr="00171DFF">
              <w:rPr>
                <w:sz w:val="22"/>
                <w:szCs w:val="22"/>
              </w:rPr>
              <w:t>Course</w:t>
            </w:r>
          </w:p>
          <w:p w:rsidR="005D0F4A" w:rsidRPr="00171DFF" w:rsidRDefault="005D0F4A" w:rsidP="00B47B97">
            <w:pPr>
              <w:jc w:val="center"/>
              <w:rPr>
                <w:sz w:val="22"/>
                <w:szCs w:val="22"/>
              </w:rPr>
            </w:pPr>
            <w:r w:rsidRPr="00171DFF">
              <w:rPr>
                <w:sz w:val="22"/>
                <w:szCs w:val="22"/>
              </w:rPr>
              <w:t>Outcome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5D0F4A" w:rsidRPr="00171DFF" w:rsidRDefault="005D0F4A" w:rsidP="00B47B97">
            <w:pPr>
              <w:jc w:val="center"/>
              <w:rPr>
                <w:sz w:val="22"/>
                <w:szCs w:val="22"/>
              </w:rPr>
            </w:pPr>
            <w:r w:rsidRPr="00171DFF">
              <w:rPr>
                <w:sz w:val="22"/>
                <w:szCs w:val="22"/>
              </w:rPr>
              <w:t>Marks</w:t>
            </w:r>
          </w:p>
        </w:tc>
      </w:tr>
      <w:tr w:rsidR="007F72A5" w:rsidRPr="00E4120C" w:rsidTr="00EB5950">
        <w:trPr>
          <w:trHeight w:val="132"/>
          <w:jc w:val="center"/>
        </w:trPr>
        <w:tc>
          <w:tcPr>
            <w:tcW w:w="595" w:type="dxa"/>
            <w:shd w:val="clear" w:color="auto" w:fill="auto"/>
          </w:tcPr>
          <w:p w:rsidR="007F72A5" w:rsidRPr="00E4120C" w:rsidRDefault="007D31DB" w:rsidP="00EB5950">
            <w:pPr>
              <w:jc w:val="center"/>
            </w:pPr>
            <w:r>
              <w:t>1</w:t>
            </w:r>
          </w:p>
        </w:tc>
        <w:tc>
          <w:tcPr>
            <w:tcW w:w="738" w:type="dxa"/>
            <w:shd w:val="clear" w:color="auto" w:fill="auto"/>
          </w:tcPr>
          <w:p w:rsidR="007F72A5" w:rsidRPr="00E4120C" w:rsidRDefault="007F72A5" w:rsidP="00EB5950">
            <w:pPr>
              <w:jc w:val="center"/>
            </w:pPr>
          </w:p>
        </w:tc>
        <w:tc>
          <w:tcPr>
            <w:tcW w:w="7043" w:type="dxa"/>
            <w:shd w:val="clear" w:color="auto" w:fill="auto"/>
          </w:tcPr>
          <w:p w:rsidR="007F72A5" w:rsidRPr="00E4120C" w:rsidRDefault="007F72A5" w:rsidP="007D31DB">
            <w:pPr>
              <w:jc w:val="both"/>
            </w:pPr>
            <w:r w:rsidRPr="00E4120C">
              <w:t xml:space="preserve">A local supermarket has experienced a decline in units and little change in rupee value sales.   Profits have almost vanished. The chief Executive in searching for ways to </w:t>
            </w:r>
            <w:proofErr w:type="spellStart"/>
            <w:r w:rsidRPr="00E4120C">
              <w:t>revitalise</w:t>
            </w:r>
            <w:proofErr w:type="spellEnd"/>
            <w:r w:rsidRPr="00E4120C">
              <w:t xml:space="preserve"> the operations was advised to increase the number of hours the market is open for business. He comes to you for advice in structuring a research problem that will provide relevant information for decision making.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F72A5" w:rsidRPr="00E4120C" w:rsidRDefault="007F72A5" w:rsidP="00CE3CAF">
            <w:pPr>
              <w:jc w:val="center"/>
            </w:pPr>
          </w:p>
        </w:tc>
        <w:tc>
          <w:tcPr>
            <w:tcW w:w="906" w:type="dxa"/>
            <w:shd w:val="clear" w:color="auto" w:fill="auto"/>
          </w:tcPr>
          <w:p w:rsidR="007F72A5" w:rsidRPr="00E4120C" w:rsidRDefault="007F72A5" w:rsidP="00670A67"/>
        </w:tc>
      </w:tr>
      <w:tr w:rsidR="005D0F4A" w:rsidRPr="00E4120C" w:rsidTr="00EB5950">
        <w:trPr>
          <w:trHeight w:val="90"/>
          <w:jc w:val="center"/>
        </w:trPr>
        <w:tc>
          <w:tcPr>
            <w:tcW w:w="595" w:type="dxa"/>
            <w:vMerge w:val="restart"/>
            <w:shd w:val="clear" w:color="auto" w:fill="auto"/>
          </w:tcPr>
          <w:p w:rsidR="005D0F4A" w:rsidRPr="00E4120C" w:rsidRDefault="005D0F4A" w:rsidP="00EB5950">
            <w:pPr>
              <w:jc w:val="center"/>
            </w:pPr>
          </w:p>
        </w:tc>
        <w:tc>
          <w:tcPr>
            <w:tcW w:w="738" w:type="dxa"/>
            <w:shd w:val="clear" w:color="auto" w:fill="auto"/>
          </w:tcPr>
          <w:p w:rsidR="005D0F4A" w:rsidRPr="00E4120C" w:rsidRDefault="005D0F4A" w:rsidP="00EB5950">
            <w:pPr>
              <w:jc w:val="center"/>
            </w:pPr>
            <w:r w:rsidRPr="00E4120C">
              <w:t>a.</w:t>
            </w:r>
          </w:p>
        </w:tc>
        <w:tc>
          <w:tcPr>
            <w:tcW w:w="7043" w:type="dxa"/>
            <w:shd w:val="clear" w:color="auto" w:fill="auto"/>
          </w:tcPr>
          <w:p w:rsidR="005D0F4A" w:rsidRPr="00E4120C" w:rsidRDefault="007F72A5" w:rsidP="007D31DB">
            <w:pPr>
              <w:jc w:val="both"/>
            </w:pPr>
            <w:r w:rsidRPr="00E4120C">
              <w:t>Define the problem that the supermarket has experienced.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E4120C" w:rsidRDefault="00171DFF" w:rsidP="00681A47">
            <w:pPr>
              <w:jc w:val="center"/>
            </w:pPr>
            <w:r>
              <w:t>C</w:t>
            </w:r>
            <w:r w:rsidR="00681A47">
              <w:t>O</w:t>
            </w:r>
            <w:r>
              <w:t>1</w:t>
            </w:r>
          </w:p>
        </w:tc>
        <w:tc>
          <w:tcPr>
            <w:tcW w:w="906" w:type="dxa"/>
            <w:shd w:val="clear" w:color="auto" w:fill="auto"/>
          </w:tcPr>
          <w:p w:rsidR="005D0F4A" w:rsidRPr="00E4120C" w:rsidRDefault="00B4286F" w:rsidP="005C431F">
            <w:pPr>
              <w:jc w:val="center"/>
            </w:pPr>
            <w:r w:rsidRPr="00E4120C">
              <w:t>10</w:t>
            </w:r>
          </w:p>
        </w:tc>
      </w:tr>
      <w:tr w:rsidR="005D0F4A" w:rsidRPr="00E4120C" w:rsidTr="00EB5950">
        <w:trPr>
          <w:trHeight w:val="42"/>
          <w:jc w:val="center"/>
        </w:trPr>
        <w:tc>
          <w:tcPr>
            <w:tcW w:w="595" w:type="dxa"/>
            <w:vMerge/>
            <w:shd w:val="clear" w:color="auto" w:fill="auto"/>
          </w:tcPr>
          <w:p w:rsidR="005D0F4A" w:rsidRPr="00E4120C" w:rsidRDefault="005D0F4A" w:rsidP="00EB5950">
            <w:pPr>
              <w:jc w:val="center"/>
            </w:pPr>
          </w:p>
        </w:tc>
        <w:tc>
          <w:tcPr>
            <w:tcW w:w="738" w:type="dxa"/>
            <w:shd w:val="clear" w:color="auto" w:fill="auto"/>
          </w:tcPr>
          <w:p w:rsidR="005D0F4A" w:rsidRPr="00E4120C" w:rsidRDefault="005D0F4A" w:rsidP="00EB5950">
            <w:pPr>
              <w:jc w:val="center"/>
            </w:pPr>
            <w:r w:rsidRPr="00E4120C">
              <w:t>b.</w:t>
            </w:r>
          </w:p>
        </w:tc>
        <w:tc>
          <w:tcPr>
            <w:tcW w:w="7043" w:type="dxa"/>
            <w:shd w:val="clear" w:color="auto" w:fill="auto"/>
          </w:tcPr>
          <w:p w:rsidR="005D0F4A" w:rsidRPr="00E4120C" w:rsidRDefault="007F72A5" w:rsidP="007D31DB">
            <w:pPr>
              <w:jc w:val="both"/>
            </w:pPr>
            <w:r w:rsidRPr="00E4120C">
              <w:t>Prepare a Research design for the problem.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E4120C" w:rsidRDefault="00CE3CAF" w:rsidP="00171DFF">
            <w:pPr>
              <w:jc w:val="center"/>
            </w:pPr>
            <w:r>
              <w:t>C</w:t>
            </w:r>
            <w:r w:rsidR="00681A47">
              <w:t>O</w:t>
            </w:r>
            <w:r w:rsidR="00171DFF">
              <w:t>1</w:t>
            </w:r>
          </w:p>
        </w:tc>
        <w:tc>
          <w:tcPr>
            <w:tcW w:w="906" w:type="dxa"/>
            <w:shd w:val="clear" w:color="auto" w:fill="auto"/>
          </w:tcPr>
          <w:p w:rsidR="005D0F4A" w:rsidRPr="00E4120C" w:rsidRDefault="00B4286F" w:rsidP="005C431F">
            <w:pPr>
              <w:jc w:val="center"/>
            </w:pPr>
            <w:r w:rsidRPr="00E4120C">
              <w:t>10</w:t>
            </w:r>
          </w:p>
        </w:tc>
      </w:tr>
      <w:tr w:rsidR="00DE0497" w:rsidRPr="00E4120C" w:rsidTr="00EB5950">
        <w:trPr>
          <w:trHeight w:val="90"/>
          <w:jc w:val="center"/>
        </w:trPr>
        <w:tc>
          <w:tcPr>
            <w:tcW w:w="10362" w:type="dxa"/>
            <w:gridSpan w:val="5"/>
            <w:shd w:val="clear" w:color="auto" w:fill="auto"/>
            <w:vAlign w:val="center"/>
          </w:tcPr>
          <w:p w:rsidR="00DE0497" w:rsidRPr="00E4120C" w:rsidRDefault="00DE0497" w:rsidP="005C431F">
            <w:pPr>
              <w:jc w:val="center"/>
            </w:pPr>
            <w:r w:rsidRPr="00E4120C">
              <w:t>(OR)</w:t>
            </w:r>
          </w:p>
        </w:tc>
      </w:tr>
      <w:tr w:rsidR="005D0F4A" w:rsidRPr="00E4120C" w:rsidTr="00EB5950">
        <w:trPr>
          <w:trHeight w:val="90"/>
          <w:jc w:val="center"/>
        </w:trPr>
        <w:tc>
          <w:tcPr>
            <w:tcW w:w="595" w:type="dxa"/>
            <w:shd w:val="clear" w:color="auto" w:fill="auto"/>
          </w:tcPr>
          <w:p w:rsidR="005D0F4A" w:rsidRPr="00E4120C" w:rsidRDefault="005D0F4A" w:rsidP="00EB5950">
            <w:pPr>
              <w:jc w:val="center"/>
            </w:pPr>
            <w:r w:rsidRPr="00E4120C">
              <w:t>2.</w:t>
            </w:r>
          </w:p>
        </w:tc>
        <w:tc>
          <w:tcPr>
            <w:tcW w:w="738" w:type="dxa"/>
            <w:shd w:val="clear" w:color="auto" w:fill="auto"/>
          </w:tcPr>
          <w:p w:rsidR="005D0F4A" w:rsidRPr="00E4120C" w:rsidRDefault="005D0F4A" w:rsidP="00EB5950">
            <w:pPr>
              <w:jc w:val="center"/>
            </w:pPr>
          </w:p>
        </w:tc>
        <w:tc>
          <w:tcPr>
            <w:tcW w:w="7043" w:type="dxa"/>
            <w:shd w:val="clear" w:color="auto" w:fill="auto"/>
          </w:tcPr>
          <w:p w:rsidR="005D0F4A" w:rsidRPr="00E4120C" w:rsidRDefault="00530592" w:rsidP="006938A0">
            <w:pPr>
              <w:jc w:val="both"/>
            </w:pPr>
            <w:r w:rsidRPr="00E4120C">
              <w:t>Describe in detail the various probability sampl</w:t>
            </w:r>
            <w:r w:rsidR="006938A0">
              <w:t>ing techniques</w:t>
            </w:r>
            <w:r w:rsidRPr="00E4120C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E4120C" w:rsidRDefault="00171DFF" w:rsidP="00CE3CAF">
            <w:pPr>
              <w:jc w:val="center"/>
            </w:pPr>
            <w:r>
              <w:t>C</w:t>
            </w:r>
            <w:r w:rsidR="00681A47">
              <w:t>O</w:t>
            </w:r>
            <w:r>
              <w:t>1</w:t>
            </w:r>
          </w:p>
        </w:tc>
        <w:tc>
          <w:tcPr>
            <w:tcW w:w="906" w:type="dxa"/>
            <w:shd w:val="clear" w:color="auto" w:fill="auto"/>
          </w:tcPr>
          <w:p w:rsidR="005D0F4A" w:rsidRPr="00E4120C" w:rsidRDefault="00530592" w:rsidP="005C431F">
            <w:pPr>
              <w:jc w:val="center"/>
            </w:pPr>
            <w:r w:rsidRPr="00E4120C">
              <w:t>20</w:t>
            </w:r>
          </w:p>
        </w:tc>
      </w:tr>
      <w:tr w:rsidR="005D0F4A" w:rsidRPr="00E4120C" w:rsidTr="00EB5950">
        <w:trPr>
          <w:trHeight w:val="90"/>
          <w:jc w:val="center"/>
        </w:trPr>
        <w:tc>
          <w:tcPr>
            <w:tcW w:w="595" w:type="dxa"/>
            <w:shd w:val="clear" w:color="auto" w:fill="auto"/>
          </w:tcPr>
          <w:p w:rsidR="005D0F4A" w:rsidRPr="00E4120C" w:rsidRDefault="005D0F4A" w:rsidP="00EB5950">
            <w:pPr>
              <w:jc w:val="center"/>
            </w:pPr>
            <w:r w:rsidRPr="00E4120C">
              <w:t>3.</w:t>
            </w:r>
          </w:p>
        </w:tc>
        <w:tc>
          <w:tcPr>
            <w:tcW w:w="738" w:type="dxa"/>
            <w:shd w:val="clear" w:color="auto" w:fill="auto"/>
          </w:tcPr>
          <w:p w:rsidR="005D0F4A" w:rsidRPr="00E4120C" w:rsidRDefault="005D0F4A" w:rsidP="00EB5950">
            <w:pPr>
              <w:jc w:val="center"/>
            </w:pPr>
          </w:p>
        </w:tc>
        <w:tc>
          <w:tcPr>
            <w:tcW w:w="7043" w:type="dxa"/>
            <w:shd w:val="clear" w:color="auto" w:fill="auto"/>
          </w:tcPr>
          <w:p w:rsidR="005D0F4A" w:rsidRPr="00E4120C" w:rsidRDefault="00530592" w:rsidP="007D31DB">
            <w:pPr>
              <w:jc w:val="both"/>
            </w:pPr>
            <w:r w:rsidRPr="00E4120C">
              <w:t>Describe the various methods of collecting primary data and comment on their relative merits.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E4120C" w:rsidRDefault="00171DFF" w:rsidP="00CE3CAF">
            <w:pPr>
              <w:jc w:val="center"/>
            </w:pPr>
            <w:r>
              <w:t>C</w:t>
            </w:r>
            <w:r w:rsidR="00681A47">
              <w:t>O</w:t>
            </w:r>
            <w:r>
              <w:t>1</w:t>
            </w:r>
          </w:p>
        </w:tc>
        <w:tc>
          <w:tcPr>
            <w:tcW w:w="906" w:type="dxa"/>
            <w:shd w:val="clear" w:color="auto" w:fill="auto"/>
          </w:tcPr>
          <w:p w:rsidR="005D0F4A" w:rsidRPr="00E4120C" w:rsidRDefault="00530592" w:rsidP="005C431F">
            <w:pPr>
              <w:jc w:val="center"/>
            </w:pPr>
            <w:r w:rsidRPr="00E4120C">
              <w:t>20</w:t>
            </w:r>
          </w:p>
        </w:tc>
      </w:tr>
      <w:tr w:rsidR="00DE0497" w:rsidRPr="00E4120C" w:rsidTr="00EB5950">
        <w:trPr>
          <w:trHeight w:val="90"/>
          <w:jc w:val="center"/>
        </w:trPr>
        <w:tc>
          <w:tcPr>
            <w:tcW w:w="10362" w:type="dxa"/>
            <w:gridSpan w:val="5"/>
            <w:shd w:val="clear" w:color="auto" w:fill="auto"/>
            <w:vAlign w:val="center"/>
          </w:tcPr>
          <w:p w:rsidR="00DE0497" w:rsidRPr="00E4120C" w:rsidRDefault="00DE0497" w:rsidP="005C431F">
            <w:pPr>
              <w:jc w:val="center"/>
            </w:pPr>
            <w:r w:rsidRPr="00E4120C">
              <w:t>(OR)</w:t>
            </w:r>
          </w:p>
        </w:tc>
      </w:tr>
      <w:tr w:rsidR="005D0F4A" w:rsidRPr="00E4120C" w:rsidTr="00EB5950">
        <w:trPr>
          <w:trHeight w:val="90"/>
          <w:jc w:val="center"/>
        </w:trPr>
        <w:tc>
          <w:tcPr>
            <w:tcW w:w="595" w:type="dxa"/>
            <w:shd w:val="clear" w:color="auto" w:fill="auto"/>
          </w:tcPr>
          <w:p w:rsidR="005D0F4A" w:rsidRPr="00E4120C" w:rsidRDefault="005D0F4A" w:rsidP="00EB5950">
            <w:pPr>
              <w:jc w:val="center"/>
            </w:pPr>
            <w:r w:rsidRPr="00E4120C">
              <w:t>4.</w:t>
            </w:r>
          </w:p>
        </w:tc>
        <w:tc>
          <w:tcPr>
            <w:tcW w:w="738" w:type="dxa"/>
            <w:shd w:val="clear" w:color="auto" w:fill="auto"/>
          </w:tcPr>
          <w:p w:rsidR="005D0F4A" w:rsidRPr="00E4120C" w:rsidRDefault="005D0F4A" w:rsidP="00EB5950">
            <w:pPr>
              <w:jc w:val="center"/>
            </w:pPr>
            <w:r w:rsidRPr="00E4120C">
              <w:t>a.</w:t>
            </w:r>
          </w:p>
        </w:tc>
        <w:tc>
          <w:tcPr>
            <w:tcW w:w="7043" w:type="dxa"/>
            <w:shd w:val="clear" w:color="auto" w:fill="auto"/>
          </w:tcPr>
          <w:p w:rsidR="005D0F4A" w:rsidRPr="00E4120C" w:rsidRDefault="00921C9A" w:rsidP="007D31DB">
            <w:pPr>
              <w:jc w:val="both"/>
            </w:pPr>
            <w:r w:rsidRPr="00E4120C">
              <w:rPr>
                <w:bCs/>
              </w:rPr>
              <w:t xml:space="preserve">What are measurement and scaling?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E4120C" w:rsidRDefault="00171DFF" w:rsidP="00CE3CAF">
            <w:pPr>
              <w:jc w:val="center"/>
            </w:pPr>
            <w:r>
              <w:t>C</w:t>
            </w:r>
            <w:r w:rsidR="00681A47">
              <w:t>O</w:t>
            </w:r>
            <w:r>
              <w:t>1</w:t>
            </w:r>
          </w:p>
        </w:tc>
        <w:tc>
          <w:tcPr>
            <w:tcW w:w="906" w:type="dxa"/>
            <w:shd w:val="clear" w:color="auto" w:fill="auto"/>
          </w:tcPr>
          <w:p w:rsidR="005D0F4A" w:rsidRPr="00E4120C" w:rsidRDefault="00921C9A" w:rsidP="005C431F">
            <w:pPr>
              <w:jc w:val="center"/>
            </w:pPr>
            <w:r w:rsidRPr="00E4120C">
              <w:t>5</w:t>
            </w:r>
          </w:p>
        </w:tc>
      </w:tr>
      <w:tr w:rsidR="005D0F4A" w:rsidRPr="00E4120C" w:rsidTr="00EB5950">
        <w:trPr>
          <w:trHeight w:val="90"/>
          <w:jc w:val="center"/>
        </w:trPr>
        <w:tc>
          <w:tcPr>
            <w:tcW w:w="595" w:type="dxa"/>
            <w:shd w:val="clear" w:color="auto" w:fill="auto"/>
          </w:tcPr>
          <w:p w:rsidR="005D0F4A" w:rsidRPr="00E4120C" w:rsidRDefault="005D0F4A" w:rsidP="00EB5950">
            <w:pPr>
              <w:jc w:val="center"/>
            </w:pPr>
          </w:p>
        </w:tc>
        <w:tc>
          <w:tcPr>
            <w:tcW w:w="738" w:type="dxa"/>
            <w:shd w:val="clear" w:color="auto" w:fill="auto"/>
          </w:tcPr>
          <w:p w:rsidR="005D0F4A" w:rsidRPr="00E4120C" w:rsidRDefault="005D0F4A" w:rsidP="00EB5950">
            <w:pPr>
              <w:jc w:val="center"/>
            </w:pPr>
            <w:r w:rsidRPr="00E4120C">
              <w:t>b.</w:t>
            </w:r>
          </w:p>
        </w:tc>
        <w:tc>
          <w:tcPr>
            <w:tcW w:w="7043" w:type="dxa"/>
            <w:shd w:val="clear" w:color="auto" w:fill="auto"/>
          </w:tcPr>
          <w:p w:rsidR="005D0F4A" w:rsidRPr="00E4120C" w:rsidRDefault="00921C9A" w:rsidP="007D31DB">
            <w:pPr>
              <w:jc w:val="both"/>
            </w:pPr>
            <w:r w:rsidRPr="00E4120C">
              <w:rPr>
                <w:bCs/>
              </w:rPr>
              <w:t>Discuss the primary scales of measurement and differentiate nominal, ordinal, interval and ratio scales.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E4120C" w:rsidRDefault="00171DFF" w:rsidP="00CE3CAF">
            <w:pPr>
              <w:jc w:val="center"/>
            </w:pPr>
            <w:r>
              <w:t>C</w:t>
            </w:r>
            <w:r w:rsidR="00681A47">
              <w:t>O</w:t>
            </w:r>
            <w:r>
              <w:t>1</w:t>
            </w:r>
          </w:p>
        </w:tc>
        <w:tc>
          <w:tcPr>
            <w:tcW w:w="906" w:type="dxa"/>
            <w:shd w:val="clear" w:color="auto" w:fill="auto"/>
          </w:tcPr>
          <w:p w:rsidR="005D0F4A" w:rsidRPr="00E4120C" w:rsidRDefault="00921C9A" w:rsidP="005C431F">
            <w:pPr>
              <w:jc w:val="center"/>
            </w:pPr>
            <w:r w:rsidRPr="00E4120C">
              <w:t>15</w:t>
            </w:r>
          </w:p>
        </w:tc>
      </w:tr>
      <w:tr w:rsidR="005D0F4A" w:rsidRPr="00E4120C" w:rsidTr="00EB5950">
        <w:trPr>
          <w:trHeight w:val="90"/>
          <w:jc w:val="center"/>
        </w:trPr>
        <w:tc>
          <w:tcPr>
            <w:tcW w:w="595" w:type="dxa"/>
            <w:shd w:val="clear" w:color="auto" w:fill="auto"/>
          </w:tcPr>
          <w:p w:rsidR="005D0F4A" w:rsidRPr="00E4120C" w:rsidRDefault="005D0F4A" w:rsidP="00EB5950">
            <w:pPr>
              <w:jc w:val="center"/>
            </w:pPr>
            <w:r w:rsidRPr="00E4120C">
              <w:t>5.</w:t>
            </w:r>
          </w:p>
        </w:tc>
        <w:tc>
          <w:tcPr>
            <w:tcW w:w="738" w:type="dxa"/>
            <w:shd w:val="clear" w:color="auto" w:fill="auto"/>
          </w:tcPr>
          <w:p w:rsidR="005D0F4A" w:rsidRPr="00E4120C" w:rsidRDefault="005D0F4A" w:rsidP="00EB5950">
            <w:pPr>
              <w:jc w:val="center"/>
            </w:pPr>
          </w:p>
        </w:tc>
        <w:tc>
          <w:tcPr>
            <w:tcW w:w="7043" w:type="dxa"/>
            <w:shd w:val="clear" w:color="auto" w:fill="auto"/>
          </w:tcPr>
          <w:p w:rsidR="005D0F4A" w:rsidRPr="00E4120C" w:rsidRDefault="00530592" w:rsidP="007D31DB">
            <w:pPr>
              <w:jc w:val="both"/>
            </w:pPr>
            <w:r w:rsidRPr="00E4120C">
              <w:t>Distinguish between parametric and non-parametric tests.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E4120C" w:rsidRDefault="00171DFF" w:rsidP="00CE3CAF">
            <w:pPr>
              <w:jc w:val="center"/>
            </w:pPr>
            <w:r>
              <w:t>C</w:t>
            </w:r>
            <w:r w:rsidR="00681A47">
              <w:t>O</w:t>
            </w:r>
            <w:r>
              <w:t>2</w:t>
            </w:r>
          </w:p>
        </w:tc>
        <w:tc>
          <w:tcPr>
            <w:tcW w:w="906" w:type="dxa"/>
            <w:shd w:val="clear" w:color="auto" w:fill="auto"/>
          </w:tcPr>
          <w:p w:rsidR="005D0F4A" w:rsidRPr="00E4120C" w:rsidRDefault="00530592" w:rsidP="005C431F">
            <w:pPr>
              <w:jc w:val="center"/>
            </w:pPr>
            <w:r w:rsidRPr="00E4120C">
              <w:t>20</w:t>
            </w:r>
          </w:p>
        </w:tc>
      </w:tr>
      <w:tr w:rsidR="00DE0497" w:rsidRPr="00E4120C" w:rsidTr="00EB5950">
        <w:trPr>
          <w:trHeight w:val="90"/>
          <w:jc w:val="center"/>
        </w:trPr>
        <w:tc>
          <w:tcPr>
            <w:tcW w:w="10362" w:type="dxa"/>
            <w:gridSpan w:val="5"/>
            <w:shd w:val="clear" w:color="auto" w:fill="auto"/>
            <w:vAlign w:val="center"/>
          </w:tcPr>
          <w:p w:rsidR="00DE0497" w:rsidRPr="00E4120C" w:rsidRDefault="00DE0497" w:rsidP="005C431F">
            <w:pPr>
              <w:jc w:val="center"/>
            </w:pPr>
            <w:r w:rsidRPr="00E4120C">
              <w:t>(OR)</w:t>
            </w:r>
          </w:p>
        </w:tc>
      </w:tr>
      <w:tr w:rsidR="005D0F4A" w:rsidRPr="00E4120C" w:rsidTr="005C431F">
        <w:trPr>
          <w:trHeight w:val="90"/>
          <w:jc w:val="center"/>
        </w:trPr>
        <w:tc>
          <w:tcPr>
            <w:tcW w:w="595" w:type="dxa"/>
            <w:shd w:val="clear" w:color="auto" w:fill="auto"/>
          </w:tcPr>
          <w:p w:rsidR="005D0F4A" w:rsidRPr="00E4120C" w:rsidRDefault="005D0F4A" w:rsidP="00EB5950">
            <w:pPr>
              <w:jc w:val="center"/>
            </w:pPr>
            <w:r w:rsidRPr="00E4120C">
              <w:t>6.</w:t>
            </w:r>
          </w:p>
        </w:tc>
        <w:tc>
          <w:tcPr>
            <w:tcW w:w="738" w:type="dxa"/>
            <w:shd w:val="clear" w:color="auto" w:fill="auto"/>
          </w:tcPr>
          <w:p w:rsidR="005D0F4A" w:rsidRPr="00E4120C" w:rsidRDefault="005D0F4A" w:rsidP="00EB5950">
            <w:pPr>
              <w:jc w:val="center"/>
            </w:pPr>
          </w:p>
        </w:tc>
        <w:tc>
          <w:tcPr>
            <w:tcW w:w="7043" w:type="dxa"/>
            <w:shd w:val="clear" w:color="auto" w:fill="auto"/>
          </w:tcPr>
          <w:p w:rsidR="005D0F4A" w:rsidRPr="00E4120C" w:rsidRDefault="00921C9A" w:rsidP="007D31DB">
            <w:pPr>
              <w:jc w:val="both"/>
            </w:pPr>
            <w:r w:rsidRPr="00E4120C">
              <w:t>Describe in brief the importance of editing, coding, classification, tabulation and presentation of data in the context of research study.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E4120C" w:rsidRDefault="00171DFF" w:rsidP="00CE3CAF">
            <w:pPr>
              <w:jc w:val="center"/>
            </w:pPr>
            <w:r>
              <w:t>C</w:t>
            </w:r>
            <w:r w:rsidR="00681A47">
              <w:t>O</w:t>
            </w:r>
            <w:r>
              <w:t>2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5D0F4A" w:rsidRPr="00E4120C" w:rsidRDefault="005C431F" w:rsidP="005C431F">
            <w:pPr>
              <w:jc w:val="center"/>
            </w:pPr>
            <w:r>
              <w:t>20</w:t>
            </w:r>
          </w:p>
        </w:tc>
      </w:tr>
      <w:tr w:rsidR="005D0F4A" w:rsidRPr="00E4120C" w:rsidTr="005C431F">
        <w:trPr>
          <w:trHeight w:val="90"/>
          <w:jc w:val="center"/>
        </w:trPr>
        <w:tc>
          <w:tcPr>
            <w:tcW w:w="595" w:type="dxa"/>
            <w:shd w:val="clear" w:color="auto" w:fill="auto"/>
          </w:tcPr>
          <w:p w:rsidR="005D0F4A" w:rsidRPr="00E4120C" w:rsidRDefault="005D0F4A" w:rsidP="00EB5950">
            <w:pPr>
              <w:jc w:val="center"/>
            </w:pPr>
            <w:r w:rsidRPr="00E4120C">
              <w:t>7.</w:t>
            </w:r>
          </w:p>
        </w:tc>
        <w:tc>
          <w:tcPr>
            <w:tcW w:w="738" w:type="dxa"/>
            <w:shd w:val="clear" w:color="auto" w:fill="auto"/>
          </w:tcPr>
          <w:p w:rsidR="005D0F4A" w:rsidRPr="00E4120C" w:rsidRDefault="005D0F4A" w:rsidP="00EB5950">
            <w:pPr>
              <w:jc w:val="center"/>
            </w:pPr>
          </w:p>
        </w:tc>
        <w:tc>
          <w:tcPr>
            <w:tcW w:w="7043" w:type="dxa"/>
            <w:shd w:val="clear" w:color="auto" w:fill="auto"/>
          </w:tcPr>
          <w:p w:rsidR="005D0F4A" w:rsidRPr="00E4120C" w:rsidRDefault="00530592" w:rsidP="007D31DB">
            <w:pPr>
              <w:ind w:left="432" w:hanging="432"/>
              <w:jc w:val="both"/>
            </w:pPr>
            <w:r w:rsidRPr="00E4120C">
              <w:t>Describe briefly the contents of a Report.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E4120C" w:rsidRDefault="005C431F" w:rsidP="00CE3CAF">
            <w:pPr>
              <w:jc w:val="center"/>
            </w:pPr>
            <w:r>
              <w:t>CO2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5D0F4A" w:rsidRPr="00E4120C" w:rsidRDefault="00530592" w:rsidP="005C431F">
            <w:pPr>
              <w:jc w:val="center"/>
            </w:pPr>
            <w:r w:rsidRPr="00E4120C">
              <w:t>20</w:t>
            </w:r>
          </w:p>
        </w:tc>
      </w:tr>
      <w:tr w:rsidR="00B009B1" w:rsidRPr="00E4120C" w:rsidTr="005C431F">
        <w:trPr>
          <w:trHeight w:val="42"/>
          <w:jc w:val="center"/>
        </w:trPr>
        <w:tc>
          <w:tcPr>
            <w:tcW w:w="10362" w:type="dxa"/>
            <w:gridSpan w:val="5"/>
            <w:shd w:val="clear" w:color="auto" w:fill="auto"/>
            <w:vAlign w:val="center"/>
          </w:tcPr>
          <w:p w:rsidR="00B009B1" w:rsidRPr="00E4120C" w:rsidRDefault="00B009B1" w:rsidP="005C431F">
            <w:pPr>
              <w:jc w:val="center"/>
            </w:pPr>
            <w:r w:rsidRPr="00E4120C">
              <w:t>(OR)</w:t>
            </w:r>
          </w:p>
        </w:tc>
      </w:tr>
      <w:tr w:rsidR="005D0F4A" w:rsidRPr="00E4120C" w:rsidTr="005C431F">
        <w:trPr>
          <w:trHeight w:val="42"/>
          <w:jc w:val="center"/>
        </w:trPr>
        <w:tc>
          <w:tcPr>
            <w:tcW w:w="595" w:type="dxa"/>
            <w:shd w:val="clear" w:color="auto" w:fill="auto"/>
          </w:tcPr>
          <w:p w:rsidR="005D0F4A" w:rsidRPr="00E4120C" w:rsidRDefault="005D0F4A" w:rsidP="00EB5950">
            <w:pPr>
              <w:jc w:val="center"/>
            </w:pPr>
            <w:r w:rsidRPr="00E4120C">
              <w:t>8.</w:t>
            </w:r>
          </w:p>
        </w:tc>
        <w:tc>
          <w:tcPr>
            <w:tcW w:w="738" w:type="dxa"/>
            <w:shd w:val="clear" w:color="auto" w:fill="auto"/>
          </w:tcPr>
          <w:p w:rsidR="005D0F4A" w:rsidRPr="00E4120C" w:rsidRDefault="005D0F4A" w:rsidP="00EB5950">
            <w:pPr>
              <w:jc w:val="center"/>
            </w:pPr>
          </w:p>
        </w:tc>
        <w:tc>
          <w:tcPr>
            <w:tcW w:w="7043" w:type="dxa"/>
            <w:shd w:val="clear" w:color="auto" w:fill="auto"/>
          </w:tcPr>
          <w:p w:rsidR="005D0F4A" w:rsidRPr="00E4120C" w:rsidRDefault="00530592" w:rsidP="007D31DB">
            <w:pPr>
              <w:jc w:val="both"/>
            </w:pPr>
            <w:r w:rsidRPr="00E4120C">
              <w:t>Enumerate the various steps involved in drafting a report.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E4120C" w:rsidRDefault="00171DFF" w:rsidP="00CE3CAF">
            <w:pPr>
              <w:jc w:val="center"/>
            </w:pPr>
            <w:r>
              <w:t>C</w:t>
            </w:r>
            <w:r w:rsidR="00681A47">
              <w:t>O</w:t>
            </w:r>
            <w:r>
              <w:t>2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5D0F4A" w:rsidRPr="00E4120C" w:rsidRDefault="00530592" w:rsidP="005C431F">
            <w:pPr>
              <w:jc w:val="center"/>
            </w:pPr>
            <w:r w:rsidRPr="00E4120C">
              <w:t>20</w:t>
            </w:r>
          </w:p>
        </w:tc>
      </w:tr>
      <w:tr w:rsidR="005D0F4A" w:rsidRPr="00E4120C" w:rsidTr="005C431F">
        <w:trPr>
          <w:trHeight w:val="42"/>
          <w:jc w:val="center"/>
        </w:trPr>
        <w:tc>
          <w:tcPr>
            <w:tcW w:w="1333" w:type="dxa"/>
            <w:gridSpan w:val="2"/>
            <w:shd w:val="clear" w:color="auto" w:fill="auto"/>
          </w:tcPr>
          <w:p w:rsidR="005D0F4A" w:rsidRPr="00E4120C" w:rsidRDefault="005D0F4A" w:rsidP="00EB5950">
            <w:pPr>
              <w:jc w:val="center"/>
            </w:pPr>
          </w:p>
        </w:tc>
        <w:tc>
          <w:tcPr>
            <w:tcW w:w="7043" w:type="dxa"/>
            <w:shd w:val="clear" w:color="auto" w:fill="auto"/>
          </w:tcPr>
          <w:p w:rsidR="005D0F4A" w:rsidRPr="00E4120C" w:rsidRDefault="005D0F4A" w:rsidP="00670A67">
            <w:pPr>
              <w:rPr>
                <w:u w:val="single"/>
              </w:rPr>
            </w:pPr>
            <w:r w:rsidRPr="007D31DB">
              <w:rPr>
                <w:b/>
                <w:u w:val="single"/>
              </w:rPr>
              <w:t>Compulsory</w:t>
            </w:r>
            <w:r w:rsidRPr="00E4120C">
              <w:rPr>
                <w:u w:val="single"/>
              </w:rPr>
              <w:t>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E4120C" w:rsidRDefault="005D0F4A" w:rsidP="00CE3CAF">
            <w:pPr>
              <w:jc w:val="center"/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D0F4A" w:rsidRPr="00E4120C" w:rsidRDefault="005D0F4A" w:rsidP="005C431F">
            <w:pPr>
              <w:jc w:val="center"/>
            </w:pPr>
          </w:p>
        </w:tc>
      </w:tr>
      <w:tr w:rsidR="00CE3CAF" w:rsidRPr="00E4120C" w:rsidTr="005C431F">
        <w:trPr>
          <w:trHeight w:val="42"/>
          <w:jc w:val="center"/>
        </w:trPr>
        <w:tc>
          <w:tcPr>
            <w:tcW w:w="595" w:type="dxa"/>
            <w:shd w:val="clear" w:color="auto" w:fill="auto"/>
          </w:tcPr>
          <w:p w:rsidR="00CE3CAF" w:rsidRPr="00E4120C" w:rsidRDefault="00CE3CAF" w:rsidP="00EB5950">
            <w:pPr>
              <w:jc w:val="center"/>
            </w:pPr>
            <w:r w:rsidRPr="00E4120C">
              <w:t>9.</w:t>
            </w:r>
          </w:p>
        </w:tc>
        <w:tc>
          <w:tcPr>
            <w:tcW w:w="738" w:type="dxa"/>
            <w:shd w:val="clear" w:color="auto" w:fill="auto"/>
          </w:tcPr>
          <w:p w:rsidR="00CE3CAF" w:rsidRPr="00E4120C" w:rsidRDefault="00CE3CAF" w:rsidP="00EB5950">
            <w:pPr>
              <w:jc w:val="center"/>
            </w:pPr>
            <w:r w:rsidRPr="00E4120C">
              <w:t>a.</w:t>
            </w:r>
          </w:p>
        </w:tc>
        <w:tc>
          <w:tcPr>
            <w:tcW w:w="7043" w:type="dxa"/>
            <w:shd w:val="clear" w:color="auto" w:fill="auto"/>
          </w:tcPr>
          <w:p w:rsidR="00CE3CAF" w:rsidRPr="00E4120C" w:rsidRDefault="00CE3CAF" w:rsidP="007D31DB">
            <w:pPr>
              <w:jc w:val="both"/>
            </w:pPr>
            <w:r w:rsidRPr="00E4120C">
              <w:t xml:space="preserve">A university offers PG </w:t>
            </w:r>
            <w:proofErr w:type="spellStart"/>
            <w:r w:rsidRPr="00E4120C">
              <w:t>programmes</w:t>
            </w:r>
            <w:proofErr w:type="spellEnd"/>
            <w:r w:rsidRPr="00E4120C">
              <w:t xml:space="preserve"> such as M.E, MBA, MCA etc., The management of the university wishes to learn how they can attract a larger number of students to their PG </w:t>
            </w:r>
            <w:proofErr w:type="spellStart"/>
            <w:r w:rsidRPr="00E4120C">
              <w:t>programmes</w:t>
            </w:r>
            <w:proofErr w:type="spellEnd"/>
            <w:r w:rsidRPr="00E4120C">
              <w:t>.  Define the business research problem</w:t>
            </w:r>
            <w:r w:rsidR="007D31DB">
              <w:t>.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CE3CAF" w:rsidRPr="00E4120C" w:rsidRDefault="00171DFF" w:rsidP="00CE3CAF">
            <w:pPr>
              <w:jc w:val="center"/>
            </w:pPr>
            <w:r>
              <w:t>C</w:t>
            </w:r>
            <w:r w:rsidR="00681A47">
              <w:t>O</w:t>
            </w:r>
            <w:r>
              <w:t>2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CE3CAF" w:rsidRPr="00E4120C" w:rsidRDefault="00CE3CAF" w:rsidP="005C431F">
            <w:pPr>
              <w:jc w:val="center"/>
            </w:pPr>
            <w:r w:rsidRPr="00E4120C">
              <w:t>3</w:t>
            </w:r>
          </w:p>
        </w:tc>
      </w:tr>
      <w:tr w:rsidR="00CE3CAF" w:rsidRPr="00E4120C" w:rsidTr="00EB5950">
        <w:trPr>
          <w:trHeight w:val="42"/>
          <w:jc w:val="center"/>
        </w:trPr>
        <w:tc>
          <w:tcPr>
            <w:tcW w:w="595" w:type="dxa"/>
            <w:shd w:val="clear" w:color="auto" w:fill="auto"/>
          </w:tcPr>
          <w:p w:rsidR="00CE3CAF" w:rsidRPr="00E4120C" w:rsidRDefault="00CE3CAF" w:rsidP="00EB5950">
            <w:pPr>
              <w:jc w:val="center"/>
            </w:pPr>
          </w:p>
        </w:tc>
        <w:tc>
          <w:tcPr>
            <w:tcW w:w="738" w:type="dxa"/>
            <w:shd w:val="clear" w:color="auto" w:fill="auto"/>
          </w:tcPr>
          <w:p w:rsidR="00CE3CAF" w:rsidRPr="00E4120C" w:rsidRDefault="00CE3CAF" w:rsidP="00EB5950">
            <w:pPr>
              <w:jc w:val="center"/>
            </w:pPr>
            <w:r w:rsidRPr="00E4120C">
              <w:t>b.</w:t>
            </w:r>
          </w:p>
        </w:tc>
        <w:tc>
          <w:tcPr>
            <w:tcW w:w="7043" w:type="dxa"/>
            <w:shd w:val="clear" w:color="auto" w:fill="auto"/>
          </w:tcPr>
          <w:p w:rsidR="00CE3CAF" w:rsidRPr="00E4120C" w:rsidRDefault="00CE3CAF" w:rsidP="007D31DB">
            <w:pPr>
              <w:jc w:val="both"/>
            </w:pPr>
            <w:r w:rsidRPr="00E4120C">
              <w:t xml:space="preserve">In the above business research problem, list </w:t>
            </w:r>
            <w:proofErr w:type="spellStart"/>
            <w:r w:rsidRPr="00E4120C">
              <w:t>atleast</w:t>
            </w:r>
            <w:proofErr w:type="spellEnd"/>
            <w:r w:rsidRPr="00E4120C">
              <w:t xml:space="preserve"> 5 variables that might be investigated to solve the problem.  Explain how each variable describe/</w:t>
            </w:r>
            <w:r w:rsidR="005C431F">
              <w:t>constitute the business problem?</w:t>
            </w: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CE3CAF" w:rsidRPr="00E4120C" w:rsidRDefault="00CE3CAF" w:rsidP="00CE3CAF">
            <w:pPr>
              <w:jc w:val="center"/>
            </w:pPr>
          </w:p>
        </w:tc>
        <w:tc>
          <w:tcPr>
            <w:tcW w:w="906" w:type="dxa"/>
            <w:shd w:val="clear" w:color="auto" w:fill="auto"/>
          </w:tcPr>
          <w:p w:rsidR="00CE3CAF" w:rsidRPr="00E4120C" w:rsidRDefault="00CE3CAF" w:rsidP="005C431F">
            <w:pPr>
              <w:jc w:val="center"/>
            </w:pPr>
            <w:r w:rsidRPr="00E4120C">
              <w:t>5</w:t>
            </w:r>
          </w:p>
        </w:tc>
      </w:tr>
      <w:tr w:rsidR="00CE3CAF" w:rsidRPr="00E4120C" w:rsidTr="00EB5950">
        <w:trPr>
          <w:trHeight w:val="42"/>
          <w:jc w:val="center"/>
        </w:trPr>
        <w:tc>
          <w:tcPr>
            <w:tcW w:w="595" w:type="dxa"/>
            <w:shd w:val="clear" w:color="auto" w:fill="auto"/>
          </w:tcPr>
          <w:p w:rsidR="00CE3CAF" w:rsidRPr="00E4120C" w:rsidRDefault="00CE3CAF" w:rsidP="00EB5950">
            <w:pPr>
              <w:jc w:val="center"/>
            </w:pPr>
          </w:p>
        </w:tc>
        <w:tc>
          <w:tcPr>
            <w:tcW w:w="738" w:type="dxa"/>
            <w:shd w:val="clear" w:color="auto" w:fill="auto"/>
          </w:tcPr>
          <w:p w:rsidR="00CE3CAF" w:rsidRPr="00E4120C" w:rsidRDefault="00CE3CAF" w:rsidP="00EB5950">
            <w:pPr>
              <w:jc w:val="center"/>
            </w:pPr>
            <w:r w:rsidRPr="00E4120C">
              <w:t>c.</w:t>
            </w:r>
          </w:p>
        </w:tc>
        <w:tc>
          <w:tcPr>
            <w:tcW w:w="7043" w:type="dxa"/>
            <w:shd w:val="clear" w:color="auto" w:fill="auto"/>
          </w:tcPr>
          <w:p w:rsidR="00CE3CAF" w:rsidRPr="00E4120C" w:rsidRDefault="00CE3CAF" w:rsidP="007D31DB">
            <w:pPr>
              <w:jc w:val="both"/>
            </w:pPr>
            <w:r w:rsidRPr="00E4120C">
              <w:t>Could all the variables be measured on an interval scale? Explain why?</w:t>
            </w: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CE3CAF" w:rsidRPr="00E4120C" w:rsidRDefault="00CE3CAF" w:rsidP="00CE3CAF">
            <w:pPr>
              <w:jc w:val="center"/>
            </w:pPr>
          </w:p>
        </w:tc>
        <w:tc>
          <w:tcPr>
            <w:tcW w:w="906" w:type="dxa"/>
            <w:shd w:val="clear" w:color="auto" w:fill="auto"/>
          </w:tcPr>
          <w:p w:rsidR="00CE3CAF" w:rsidRPr="00E4120C" w:rsidRDefault="00CE3CAF" w:rsidP="005C431F">
            <w:pPr>
              <w:jc w:val="center"/>
            </w:pPr>
            <w:r w:rsidRPr="00E4120C">
              <w:t>2</w:t>
            </w:r>
          </w:p>
        </w:tc>
      </w:tr>
      <w:tr w:rsidR="00CE3CAF" w:rsidRPr="00E4120C" w:rsidTr="00EB5950">
        <w:trPr>
          <w:trHeight w:val="42"/>
          <w:jc w:val="center"/>
        </w:trPr>
        <w:tc>
          <w:tcPr>
            <w:tcW w:w="595" w:type="dxa"/>
            <w:shd w:val="clear" w:color="auto" w:fill="auto"/>
          </w:tcPr>
          <w:p w:rsidR="00CE3CAF" w:rsidRPr="00E4120C" w:rsidRDefault="00CE3CAF" w:rsidP="00EB5950">
            <w:pPr>
              <w:jc w:val="center"/>
            </w:pPr>
          </w:p>
        </w:tc>
        <w:tc>
          <w:tcPr>
            <w:tcW w:w="738" w:type="dxa"/>
            <w:shd w:val="clear" w:color="auto" w:fill="auto"/>
          </w:tcPr>
          <w:p w:rsidR="00CE3CAF" w:rsidRPr="00E4120C" w:rsidRDefault="00CE3CAF" w:rsidP="00EB5950">
            <w:pPr>
              <w:jc w:val="center"/>
            </w:pPr>
            <w:r w:rsidRPr="00E4120C">
              <w:t>d.</w:t>
            </w:r>
          </w:p>
        </w:tc>
        <w:tc>
          <w:tcPr>
            <w:tcW w:w="7043" w:type="dxa"/>
            <w:shd w:val="clear" w:color="auto" w:fill="auto"/>
          </w:tcPr>
          <w:p w:rsidR="00CE3CAF" w:rsidRPr="007D31DB" w:rsidRDefault="00CE3CAF" w:rsidP="005C431F">
            <w:pPr>
              <w:jc w:val="both"/>
            </w:pPr>
            <w:r w:rsidRPr="007D31DB">
              <w:t xml:space="preserve">The management of the University is interested in </w:t>
            </w:r>
            <w:proofErr w:type="spellStart"/>
            <w:r w:rsidRPr="007D31DB">
              <w:t>hypothesising</w:t>
            </w:r>
            <w:proofErr w:type="spellEnd"/>
            <w:r w:rsidRPr="007D31DB">
              <w:t xml:space="preserve"> and developing a framework relating the 5 variables you have identified with the university’s ability to attract large</w:t>
            </w:r>
            <w:r w:rsidR="005C431F">
              <w:t xml:space="preserve"> </w:t>
            </w:r>
            <w:r w:rsidRPr="007D31DB">
              <w:t xml:space="preserve">number of students to the PG </w:t>
            </w:r>
            <w:proofErr w:type="spellStart"/>
            <w:r w:rsidRPr="007D31DB">
              <w:t>programmes</w:t>
            </w:r>
            <w:proofErr w:type="spellEnd"/>
            <w:r w:rsidRPr="007D31DB">
              <w:t xml:space="preserve">.  Please help the management in executing this (Please note that the framework and hypothesis should be in consonance with your explanation in question </w:t>
            </w:r>
            <w:r w:rsidR="007D31DB" w:rsidRPr="007D31DB">
              <w:t>9</w:t>
            </w:r>
            <w:r w:rsidRPr="007D31DB">
              <w:t>b)</w:t>
            </w:r>
            <w:r w:rsidR="007D31DB">
              <w:t>.</w:t>
            </w: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CE3CAF" w:rsidRPr="00E4120C" w:rsidRDefault="00CE3CAF" w:rsidP="00CE3CAF">
            <w:pPr>
              <w:jc w:val="center"/>
            </w:pPr>
          </w:p>
        </w:tc>
        <w:tc>
          <w:tcPr>
            <w:tcW w:w="906" w:type="dxa"/>
            <w:shd w:val="clear" w:color="auto" w:fill="auto"/>
          </w:tcPr>
          <w:p w:rsidR="00CE3CAF" w:rsidRPr="00E4120C" w:rsidRDefault="00CE3CAF" w:rsidP="005C431F">
            <w:pPr>
              <w:jc w:val="center"/>
            </w:pPr>
            <w:r w:rsidRPr="00E4120C">
              <w:t>5</w:t>
            </w:r>
          </w:p>
        </w:tc>
      </w:tr>
      <w:tr w:rsidR="00CE3CAF" w:rsidRPr="00E4120C" w:rsidTr="00EB5950">
        <w:trPr>
          <w:trHeight w:val="42"/>
          <w:jc w:val="center"/>
        </w:trPr>
        <w:tc>
          <w:tcPr>
            <w:tcW w:w="595" w:type="dxa"/>
            <w:shd w:val="clear" w:color="auto" w:fill="auto"/>
          </w:tcPr>
          <w:p w:rsidR="00CE3CAF" w:rsidRPr="00E4120C" w:rsidRDefault="00CE3CAF" w:rsidP="00EB5950">
            <w:pPr>
              <w:jc w:val="center"/>
            </w:pPr>
          </w:p>
        </w:tc>
        <w:tc>
          <w:tcPr>
            <w:tcW w:w="738" w:type="dxa"/>
            <w:shd w:val="clear" w:color="auto" w:fill="auto"/>
          </w:tcPr>
          <w:p w:rsidR="00CE3CAF" w:rsidRPr="00E4120C" w:rsidRDefault="00CE3CAF" w:rsidP="00EB5950">
            <w:pPr>
              <w:jc w:val="center"/>
            </w:pPr>
            <w:r w:rsidRPr="00E4120C">
              <w:t>e.</w:t>
            </w:r>
          </w:p>
        </w:tc>
        <w:tc>
          <w:tcPr>
            <w:tcW w:w="7043" w:type="dxa"/>
            <w:shd w:val="clear" w:color="auto" w:fill="auto"/>
          </w:tcPr>
          <w:p w:rsidR="00CE3CAF" w:rsidRPr="007D31DB" w:rsidRDefault="00CE3CAF" w:rsidP="007D31DB">
            <w:pPr>
              <w:jc w:val="both"/>
            </w:pPr>
            <w:r w:rsidRPr="007D31DB">
              <w:t xml:space="preserve">The management intends to find the simultaneous effect of the 5 variables on the university’s ability to attract students in large numbers.  Which technique would you choose to respond to the management’s thinking? Explain the reason.  (You may please take cue </w:t>
            </w:r>
            <w:bookmarkStart w:id="0" w:name="_GoBack"/>
            <w:bookmarkEnd w:id="0"/>
            <w:r w:rsidRPr="007D31DB">
              <w:t xml:space="preserve">from your answer to question </w:t>
            </w:r>
            <w:r w:rsidR="007D31DB" w:rsidRPr="007D31DB">
              <w:t>9</w:t>
            </w:r>
            <w:r w:rsidRPr="007D31DB">
              <w:t>c)</w:t>
            </w:r>
            <w:r w:rsidR="007D31DB">
              <w:t>.</w:t>
            </w: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CE3CAF" w:rsidRPr="00E4120C" w:rsidRDefault="00CE3CAF" w:rsidP="00CE3CAF">
            <w:pPr>
              <w:jc w:val="center"/>
            </w:pPr>
          </w:p>
        </w:tc>
        <w:tc>
          <w:tcPr>
            <w:tcW w:w="906" w:type="dxa"/>
            <w:shd w:val="clear" w:color="auto" w:fill="auto"/>
          </w:tcPr>
          <w:p w:rsidR="00CE3CAF" w:rsidRPr="00E4120C" w:rsidRDefault="00CE3CAF" w:rsidP="005C431F">
            <w:pPr>
              <w:jc w:val="center"/>
            </w:pPr>
            <w:r w:rsidRPr="00E4120C">
              <w:t>5</w:t>
            </w:r>
          </w:p>
        </w:tc>
      </w:tr>
    </w:tbl>
    <w:p w:rsidR="005527A4" w:rsidRDefault="005527A4" w:rsidP="005C431F"/>
    <w:sectPr w:rsidR="005527A4" w:rsidSect="00171DFF">
      <w:pgSz w:w="11907" w:h="16839" w:code="9"/>
      <w:pgMar w:top="425" w:right="387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E8406C"/>
    <w:multiLevelType w:val="hybridMultilevel"/>
    <w:tmpl w:val="75BE9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D65DAB"/>
    <w:multiLevelType w:val="hybridMultilevel"/>
    <w:tmpl w:val="5D0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F3EFE"/>
    <w:rsid w:val="00171DFF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0FC9"/>
    <w:rsid w:val="003C6BB4"/>
    <w:rsid w:val="0046314C"/>
    <w:rsid w:val="0046787F"/>
    <w:rsid w:val="004F787A"/>
    <w:rsid w:val="00501F18"/>
    <w:rsid w:val="0050571C"/>
    <w:rsid w:val="005133D7"/>
    <w:rsid w:val="00530592"/>
    <w:rsid w:val="005527A4"/>
    <w:rsid w:val="005814FF"/>
    <w:rsid w:val="005C431F"/>
    <w:rsid w:val="005D0F4A"/>
    <w:rsid w:val="005F011C"/>
    <w:rsid w:val="00623130"/>
    <w:rsid w:val="0062605C"/>
    <w:rsid w:val="00651FD1"/>
    <w:rsid w:val="00670A67"/>
    <w:rsid w:val="00673CD8"/>
    <w:rsid w:val="00681A47"/>
    <w:rsid w:val="00681B25"/>
    <w:rsid w:val="006938A0"/>
    <w:rsid w:val="006C7354"/>
    <w:rsid w:val="00725A0A"/>
    <w:rsid w:val="007326F6"/>
    <w:rsid w:val="007D31DB"/>
    <w:rsid w:val="007F72A5"/>
    <w:rsid w:val="00801ECC"/>
    <w:rsid w:val="00802202"/>
    <w:rsid w:val="0081627E"/>
    <w:rsid w:val="0086457B"/>
    <w:rsid w:val="00875196"/>
    <w:rsid w:val="008A56BE"/>
    <w:rsid w:val="008B0703"/>
    <w:rsid w:val="008F740D"/>
    <w:rsid w:val="00904D12"/>
    <w:rsid w:val="00921C9A"/>
    <w:rsid w:val="0095679B"/>
    <w:rsid w:val="009B53DD"/>
    <w:rsid w:val="009C5A1D"/>
    <w:rsid w:val="00AA3F2E"/>
    <w:rsid w:val="00AA5E39"/>
    <w:rsid w:val="00AA5FB1"/>
    <w:rsid w:val="00AA6B40"/>
    <w:rsid w:val="00AD7346"/>
    <w:rsid w:val="00AE264C"/>
    <w:rsid w:val="00B009B1"/>
    <w:rsid w:val="00B4286F"/>
    <w:rsid w:val="00B47B97"/>
    <w:rsid w:val="00B60E7E"/>
    <w:rsid w:val="00BA539E"/>
    <w:rsid w:val="00BB5C6B"/>
    <w:rsid w:val="00BF25ED"/>
    <w:rsid w:val="00C36269"/>
    <w:rsid w:val="00C3743D"/>
    <w:rsid w:val="00C60C6A"/>
    <w:rsid w:val="00C72B5F"/>
    <w:rsid w:val="00C81140"/>
    <w:rsid w:val="00C95F18"/>
    <w:rsid w:val="00CB2395"/>
    <w:rsid w:val="00CB7A50"/>
    <w:rsid w:val="00CD34C8"/>
    <w:rsid w:val="00CE1825"/>
    <w:rsid w:val="00CE3CAF"/>
    <w:rsid w:val="00CE5503"/>
    <w:rsid w:val="00D3698C"/>
    <w:rsid w:val="00D62341"/>
    <w:rsid w:val="00D64FF9"/>
    <w:rsid w:val="00D65A64"/>
    <w:rsid w:val="00D94D54"/>
    <w:rsid w:val="00DE0497"/>
    <w:rsid w:val="00DE4E1C"/>
    <w:rsid w:val="00E24956"/>
    <w:rsid w:val="00E4120C"/>
    <w:rsid w:val="00E70A47"/>
    <w:rsid w:val="00E824B7"/>
    <w:rsid w:val="00EB5950"/>
    <w:rsid w:val="00ED0C18"/>
    <w:rsid w:val="00F07C7F"/>
    <w:rsid w:val="00F11EDB"/>
    <w:rsid w:val="00F162EA"/>
    <w:rsid w:val="00F208C0"/>
    <w:rsid w:val="00F21885"/>
    <w:rsid w:val="00F266A7"/>
    <w:rsid w:val="00F47AB3"/>
    <w:rsid w:val="00F55D6F"/>
    <w:rsid w:val="00F7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B6C52ADA-6899-4F22-82E1-B816CE442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6201A-34FF-4C16-BFCE-4938874EF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9</cp:revision>
  <cp:lastPrinted>2016-09-21T16:48:00Z</cp:lastPrinted>
  <dcterms:created xsi:type="dcterms:W3CDTF">2017-03-31T03:31:00Z</dcterms:created>
  <dcterms:modified xsi:type="dcterms:W3CDTF">2017-04-22T21:47:00Z</dcterms:modified>
</cp:coreProperties>
</file>